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42" w:type="dxa"/>
        <w:tblLook w:val="04A0" w:firstRow="1" w:lastRow="0" w:firstColumn="1" w:lastColumn="0" w:noHBand="0" w:noVBand="1"/>
      </w:tblPr>
      <w:tblGrid>
        <w:gridCol w:w="4721"/>
        <w:gridCol w:w="4721"/>
      </w:tblGrid>
      <w:tr w:rsidR="008E4D94" w14:paraId="41A958E3" w14:textId="77777777" w:rsidTr="008E4D94">
        <w:trPr>
          <w:trHeight w:val="647"/>
        </w:trPr>
        <w:tc>
          <w:tcPr>
            <w:tcW w:w="4721" w:type="dxa"/>
          </w:tcPr>
          <w:p w14:paraId="30202BEC" w14:textId="77777777" w:rsidR="008E4D94" w:rsidRPr="008E4D94" w:rsidRDefault="008E4D94" w:rsidP="008E4D94">
            <w:pPr>
              <w:jc w:val="center"/>
              <w:rPr>
                <w:b/>
                <w:sz w:val="28"/>
                <w:szCs w:val="28"/>
              </w:rPr>
            </w:pPr>
            <w:r w:rsidRPr="008E4D94">
              <w:rPr>
                <w:b/>
                <w:sz w:val="28"/>
                <w:szCs w:val="28"/>
              </w:rPr>
              <w:t>United States</w:t>
            </w:r>
          </w:p>
        </w:tc>
        <w:tc>
          <w:tcPr>
            <w:tcW w:w="4721" w:type="dxa"/>
          </w:tcPr>
          <w:p w14:paraId="5D41D586" w14:textId="77777777" w:rsidR="008E4D94" w:rsidRPr="008E4D94" w:rsidRDefault="008E4D94" w:rsidP="008E4D94">
            <w:pPr>
              <w:jc w:val="center"/>
              <w:rPr>
                <w:b/>
                <w:sz w:val="28"/>
                <w:szCs w:val="28"/>
              </w:rPr>
            </w:pPr>
            <w:r w:rsidRPr="008E4D94">
              <w:rPr>
                <w:b/>
                <w:sz w:val="28"/>
                <w:szCs w:val="28"/>
              </w:rPr>
              <w:t>Soviet Union</w:t>
            </w:r>
          </w:p>
        </w:tc>
      </w:tr>
      <w:tr w:rsidR="008E4D94" w14:paraId="655A3B6B" w14:textId="77777777" w:rsidTr="008E4D94">
        <w:trPr>
          <w:trHeight w:val="2855"/>
        </w:trPr>
        <w:tc>
          <w:tcPr>
            <w:tcW w:w="4721" w:type="dxa"/>
          </w:tcPr>
          <w:p w14:paraId="18C3C2D3" w14:textId="77777777" w:rsidR="008E4D94" w:rsidRPr="008E4D94" w:rsidRDefault="008E4D94">
            <w:pPr>
              <w:rPr>
                <w:u w:val="single"/>
              </w:rPr>
            </w:pPr>
            <w:r w:rsidRPr="008E4D94">
              <w:rPr>
                <w:u w:val="single"/>
              </w:rPr>
              <w:t>Economic Goals</w:t>
            </w:r>
          </w:p>
        </w:tc>
        <w:tc>
          <w:tcPr>
            <w:tcW w:w="4721" w:type="dxa"/>
          </w:tcPr>
          <w:p w14:paraId="2915E1A2" w14:textId="77777777" w:rsidR="008E4D94" w:rsidRPr="008E4D94" w:rsidRDefault="008E4D94">
            <w:pPr>
              <w:rPr>
                <w:u w:val="single"/>
              </w:rPr>
            </w:pPr>
            <w:r w:rsidRPr="008E4D94">
              <w:rPr>
                <w:u w:val="single"/>
              </w:rPr>
              <w:t>Economic Goals</w:t>
            </w:r>
          </w:p>
          <w:p w14:paraId="477DDA8B" w14:textId="77777777" w:rsidR="008E4D94" w:rsidRDefault="008E4D94"/>
          <w:p w14:paraId="4235E668" w14:textId="77777777" w:rsidR="008E4D94" w:rsidRDefault="008E4D94"/>
          <w:p w14:paraId="28D4EA71" w14:textId="77777777" w:rsidR="008E4D94" w:rsidRDefault="008E4D94"/>
          <w:p w14:paraId="0B32AF8B" w14:textId="77777777" w:rsidR="008E4D94" w:rsidRDefault="008E4D94"/>
          <w:p w14:paraId="32852DB4" w14:textId="77777777" w:rsidR="008E4D94" w:rsidRDefault="008E4D94"/>
          <w:p w14:paraId="3A3733CC" w14:textId="77777777" w:rsidR="008E4D94" w:rsidRDefault="008E4D94"/>
          <w:p w14:paraId="72CAF80A" w14:textId="77777777" w:rsidR="008E4D94" w:rsidRDefault="008E4D94"/>
          <w:p w14:paraId="6F9A9D27" w14:textId="77777777" w:rsidR="008E4D94" w:rsidRDefault="008E4D94"/>
          <w:p w14:paraId="198BD562" w14:textId="77777777" w:rsidR="008E4D94" w:rsidRDefault="008E4D94"/>
          <w:p w14:paraId="2485DFF4" w14:textId="77777777" w:rsidR="008E4D94" w:rsidRDefault="008E4D94"/>
          <w:p w14:paraId="3EED54D4" w14:textId="77777777" w:rsidR="008E4D94" w:rsidRDefault="008E4D94"/>
          <w:p w14:paraId="31DC23E8" w14:textId="77777777" w:rsidR="008E4D94" w:rsidRDefault="008E4D94"/>
        </w:tc>
      </w:tr>
      <w:tr w:rsidR="008E4D94" w14:paraId="251E12DB" w14:textId="77777777" w:rsidTr="008E4D94">
        <w:trPr>
          <w:trHeight w:val="2855"/>
        </w:trPr>
        <w:tc>
          <w:tcPr>
            <w:tcW w:w="4721" w:type="dxa"/>
          </w:tcPr>
          <w:p w14:paraId="51A6644B" w14:textId="77777777" w:rsidR="008E4D94" w:rsidRPr="008E4D94" w:rsidRDefault="008E4D94">
            <w:pPr>
              <w:rPr>
                <w:u w:val="single"/>
              </w:rPr>
            </w:pPr>
            <w:r w:rsidRPr="008E4D94">
              <w:rPr>
                <w:u w:val="single"/>
              </w:rPr>
              <w:t>Political Goals</w:t>
            </w:r>
          </w:p>
        </w:tc>
        <w:tc>
          <w:tcPr>
            <w:tcW w:w="4721" w:type="dxa"/>
          </w:tcPr>
          <w:p w14:paraId="776264B7" w14:textId="77777777" w:rsidR="008E4D94" w:rsidRPr="008E4D94" w:rsidRDefault="008E4D94">
            <w:pPr>
              <w:rPr>
                <w:u w:val="single"/>
              </w:rPr>
            </w:pPr>
            <w:r w:rsidRPr="008E4D94">
              <w:rPr>
                <w:u w:val="single"/>
              </w:rPr>
              <w:t>Political Goals</w:t>
            </w:r>
          </w:p>
          <w:p w14:paraId="14BEA7A9" w14:textId="77777777" w:rsidR="008E4D94" w:rsidRDefault="008E4D94"/>
          <w:p w14:paraId="7132B683" w14:textId="77777777" w:rsidR="008E4D94" w:rsidRDefault="008E4D94"/>
          <w:p w14:paraId="4190C1AA" w14:textId="77777777" w:rsidR="008E4D94" w:rsidRDefault="008E4D94"/>
          <w:p w14:paraId="69627D2F" w14:textId="77777777" w:rsidR="008E4D94" w:rsidRDefault="008E4D94"/>
          <w:p w14:paraId="02695988" w14:textId="77777777" w:rsidR="008E4D94" w:rsidRDefault="008E4D94"/>
          <w:p w14:paraId="1E9C67A3" w14:textId="77777777" w:rsidR="008E4D94" w:rsidRDefault="008E4D94"/>
          <w:p w14:paraId="714098A7" w14:textId="77777777" w:rsidR="008E4D94" w:rsidRDefault="008E4D94"/>
          <w:p w14:paraId="562D379A" w14:textId="77777777" w:rsidR="008E4D94" w:rsidRDefault="008E4D94"/>
          <w:p w14:paraId="1FBAEF61" w14:textId="77777777" w:rsidR="008E4D94" w:rsidRDefault="008E4D94"/>
          <w:p w14:paraId="617E2D4F" w14:textId="77777777" w:rsidR="008E4D94" w:rsidRDefault="008E4D94"/>
          <w:p w14:paraId="409D1E12" w14:textId="77777777" w:rsidR="008E4D94" w:rsidRDefault="008E4D94"/>
          <w:p w14:paraId="6697615E" w14:textId="77777777" w:rsidR="008E4D94" w:rsidRDefault="008E4D94"/>
          <w:p w14:paraId="587F4244" w14:textId="77777777" w:rsidR="008E4D94" w:rsidRDefault="008E4D94"/>
        </w:tc>
      </w:tr>
      <w:tr w:rsidR="008E4D94" w14:paraId="5E49F376" w14:textId="77777777" w:rsidTr="008E4D94">
        <w:trPr>
          <w:trHeight w:val="2855"/>
        </w:trPr>
        <w:tc>
          <w:tcPr>
            <w:tcW w:w="4721" w:type="dxa"/>
          </w:tcPr>
          <w:p w14:paraId="0DC62178" w14:textId="77777777" w:rsidR="008E4D94" w:rsidRPr="008E4D94" w:rsidRDefault="008E4D94">
            <w:pPr>
              <w:rPr>
                <w:u w:val="single"/>
              </w:rPr>
            </w:pPr>
            <w:r w:rsidRPr="008E4D94">
              <w:rPr>
                <w:u w:val="single"/>
              </w:rPr>
              <w:t>Military/National Security Goals</w:t>
            </w:r>
          </w:p>
        </w:tc>
        <w:tc>
          <w:tcPr>
            <w:tcW w:w="4721" w:type="dxa"/>
          </w:tcPr>
          <w:p w14:paraId="04FEBE22" w14:textId="77777777" w:rsidR="008E4D94" w:rsidRPr="008E4D94" w:rsidRDefault="008E4D94">
            <w:pPr>
              <w:rPr>
                <w:u w:val="single"/>
              </w:rPr>
            </w:pPr>
            <w:r w:rsidRPr="008E4D94">
              <w:rPr>
                <w:u w:val="single"/>
              </w:rPr>
              <w:t>Military/National Security Goals</w:t>
            </w:r>
          </w:p>
          <w:p w14:paraId="3BD0C10B" w14:textId="77777777" w:rsidR="008E4D94" w:rsidRDefault="008E4D94"/>
          <w:p w14:paraId="528AA0A8" w14:textId="77777777" w:rsidR="008E4D94" w:rsidRDefault="008E4D94"/>
          <w:p w14:paraId="2B4228D2" w14:textId="77777777" w:rsidR="008E4D94" w:rsidRDefault="008E4D94"/>
          <w:p w14:paraId="2424C753" w14:textId="77777777" w:rsidR="008E4D94" w:rsidRDefault="008E4D94"/>
          <w:p w14:paraId="31FF761F" w14:textId="77777777" w:rsidR="008E4D94" w:rsidRDefault="008E4D94"/>
          <w:p w14:paraId="30635B3B" w14:textId="77777777" w:rsidR="008E4D94" w:rsidRDefault="008E4D94"/>
          <w:p w14:paraId="6EAFA359" w14:textId="77777777" w:rsidR="008E4D94" w:rsidRDefault="008E4D94"/>
          <w:p w14:paraId="631A8105" w14:textId="77777777" w:rsidR="008E4D94" w:rsidRDefault="008E4D94"/>
          <w:p w14:paraId="0AD4880B" w14:textId="77777777" w:rsidR="008E4D94" w:rsidRDefault="008E4D94"/>
          <w:p w14:paraId="1673BEB4" w14:textId="77777777" w:rsidR="008E4D94" w:rsidRDefault="008E4D94"/>
          <w:p w14:paraId="7167B569" w14:textId="77777777" w:rsidR="008E4D94" w:rsidRDefault="008E4D94"/>
          <w:p w14:paraId="32A77BED" w14:textId="77777777" w:rsidR="008E4D94" w:rsidRDefault="008E4D94"/>
        </w:tc>
      </w:tr>
    </w:tbl>
    <w:p w14:paraId="560DD0D4" w14:textId="77777777" w:rsidR="008E4D94" w:rsidRDefault="008E4D94"/>
    <w:p w14:paraId="6B11427C" w14:textId="77777777" w:rsidR="008E4D94" w:rsidRPr="0069595E" w:rsidRDefault="008E4D94">
      <w:pPr>
        <w:rPr>
          <w:b/>
          <w:sz w:val="28"/>
          <w:szCs w:val="28"/>
          <w:u w:val="single"/>
        </w:rPr>
      </w:pPr>
      <w:r w:rsidRPr="0069595E">
        <w:rPr>
          <w:b/>
          <w:sz w:val="28"/>
          <w:szCs w:val="28"/>
          <w:u w:val="single"/>
        </w:rPr>
        <w:lastRenderedPageBreak/>
        <w:t xml:space="preserve">Winston Churchill </w:t>
      </w:r>
    </w:p>
    <w:p w14:paraId="1030775A" w14:textId="77777777" w:rsidR="008E4D94" w:rsidRDefault="008E4D94">
      <w:r>
        <w:t>Speech at Westminster College in Missouri on March 5, 1946</w:t>
      </w:r>
    </w:p>
    <w:p w14:paraId="2E5F652E" w14:textId="77777777" w:rsidR="008E4D94" w:rsidRDefault="008E4D94"/>
    <w:p w14:paraId="1CB95301" w14:textId="77777777" w:rsidR="008E4D94" w:rsidRDefault="008E4D94">
      <w:r>
        <w:t>“… from Stettin to the Baltic to Trieste in the Adriatic an iron curtain has descended across the continent. Behind the line lie all the capitals of the ancient states of Central and Eastern Europe. Warsaw, Berlin, Prague, Vienna, Budapest, Belgrade, Bucharest and Sofia; all of these famous cities and the populations around them lie in what I must call the Soviet sphere, and all are subject in one form or another, not only to Soviet influence but to a very high and in some cases increasing measure of control from Moscow…</w:t>
      </w:r>
    </w:p>
    <w:p w14:paraId="0CB2172C" w14:textId="77777777" w:rsidR="008E4D94" w:rsidRDefault="0069595E">
      <w:r>
        <w:pict w14:anchorId="4FCF8C54">
          <v:rect id="_x0000_i1025" style="width:0;height:1.5pt" o:hralign="center" o:hrstd="t" o:hr="t" fillcolor="#aaa" stroked="f"/>
        </w:pict>
      </w:r>
    </w:p>
    <w:p w14:paraId="272FA33D" w14:textId="77777777" w:rsidR="008E4D94" w:rsidRDefault="008E4D94"/>
    <w:p w14:paraId="69963419" w14:textId="77777777" w:rsidR="008E4D94" w:rsidRPr="0069595E" w:rsidRDefault="008E4D94">
      <w:pPr>
        <w:rPr>
          <w:b/>
          <w:sz w:val="28"/>
          <w:szCs w:val="28"/>
          <w:u w:val="single"/>
        </w:rPr>
      </w:pPr>
      <w:r w:rsidRPr="0069595E">
        <w:rPr>
          <w:b/>
          <w:sz w:val="28"/>
          <w:szCs w:val="28"/>
          <w:u w:val="single"/>
        </w:rPr>
        <w:t>Joseph Stalin</w:t>
      </w:r>
    </w:p>
    <w:p w14:paraId="42599439" w14:textId="77777777" w:rsidR="008E4D94" w:rsidRDefault="008E4D94">
      <w:r>
        <w:t xml:space="preserve">Printed in the New York Times on March 14, 1946 </w:t>
      </w:r>
    </w:p>
    <w:p w14:paraId="01983331" w14:textId="77777777" w:rsidR="008E4D94" w:rsidRDefault="008E4D94">
      <w:r>
        <w:t>Interview with Pravda</w:t>
      </w:r>
    </w:p>
    <w:p w14:paraId="46F0822B" w14:textId="77777777" w:rsidR="008E4D94" w:rsidRDefault="008E4D94"/>
    <w:p w14:paraId="13BE7B46" w14:textId="77777777" w:rsidR="008E4D94" w:rsidRDefault="008E4D94">
      <w:r>
        <w:t xml:space="preserve">…Mr. Churchill now stands in the position of a firebrand of war. And Mr. Churchill is not alone here. He has friends not only in England but also in the United States of American. </w:t>
      </w:r>
    </w:p>
    <w:p w14:paraId="0D8BEE98" w14:textId="77777777" w:rsidR="008E4D94" w:rsidRDefault="008E4D94"/>
    <w:p w14:paraId="4C4CFF9B" w14:textId="77777777" w:rsidR="008E4D94" w:rsidRDefault="008E4D94">
      <w:r>
        <w:t xml:space="preserve">In this respect, one is reminded. Remarkable of Hitler and his friends. Hitler began to set war loose by announcing his racial theory, declaring that only people speaking the German language represent a fully valuable nation. Mr. Churchill begins to set war loose, also by a racial theory, maintain that only nations speaking the English language are fully valuable nations, called upon to decide the destines of the entire world. </w:t>
      </w:r>
    </w:p>
    <w:p w14:paraId="40F6B49A" w14:textId="77777777" w:rsidR="008E4D94" w:rsidRDefault="008E4D94"/>
    <w:p w14:paraId="537B42DF" w14:textId="77777777" w:rsidR="008E4D94" w:rsidRDefault="008E4D94">
      <w:r>
        <w:t xml:space="preserve">The German racial theory brought Hitler and his friends to the conclusion that the German, as the only fully valuable nations must rule over other nations. The English racial theory brings Mr. Churchill and his friends to the conclusion that nations speaking the English language, being the only fully valuable nations, should rule over the remaining nations of the world. </w:t>
      </w:r>
    </w:p>
    <w:p w14:paraId="3AC1576E" w14:textId="77777777" w:rsidR="008E4D94" w:rsidRDefault="008E4D94"/>
    <w:p w14:paraId="2643D873" w14:textId="77777777" w:rsidR="008E4D94" w:rsidRDefault="008E4D94">
      <w:r>
        <w:t xml:space="preserve">As a result of the German invasion, the Soviet Union has irrevocably lost in battles with the Germans, and also during the German occupation and through the expulsion of the Soviet citizens to German slave labor camps, about 7,000,000people. In other words, the Soviet Union has lost in men several times more than the British and United States together. </w:t>
      </w:r>
    </w:p>
    <w:p w14:paraId="13D3842E" w14:textId="77777777" w:rsidR="008E4D94" w:rsidRDefault="008E4D94"/>
    <w:p w14:paraId="3482885E" w14:textId="77777777" w:rsidR="008E4D94" w:rsidRDefault="008E4D94">
      <w:r>
        <w:t xml:space="preserve">It may be that some quarters are trying to push into oblivion these sacrifices of the Soviet people which insured the liberation of Europe from the Hitler yoke. </w:t>
      </w:r>
    </w:p>
    <w:p w14:paraId="0EB645B5" w14:textId="77777777" w:rsidR="008E4D94" w:rsidRDefault="008E4D94"/>
    <w:p w14:paraId="019CF624" w14:textId="77777777" w:rsidR="008E4D94" w:rsidRDefault="008E4D94">
      <w:r>
        <w:t xml:space="preserve">But the Soviet Union cannot forget them. One can ask therefore, what can be surprising in the fact that the Soviet Union, in a desire to ensure its security should have governments whose relations to the Soviet Union are loyal? How can one, without having lost one’s reasons, qualify the peaceful aspirations of the Soviet union as “expansionist tendencies” of our </w:t>
      </w:r>
      <w:proofErr w:type="gramStart"/>
      <w:r>
        <w:t>government?…</w:t>
      </w:r>
      <w:proofErr w:type="gramEnd"/>
    </w:p>
    <w:p w14:paraId="7D9B7E31" w14:textId="77777777" w:rsidR="008E4D94" w:rsidRDefault="008E4D94" w:rsidP="0069595E">
      <w:pPr>
        <w:pBdr>
          <w:bottom w:val="single" w:sz="4" w:space="1" w:color="auto"/>
        </w:pBdr>
      </w:pPr>
    </w:p>
    <w:p w14:paraId="51452A11" w14:textId="77777777" w:rsidR="008E4D94" w:rsidRDefault="008E4D94"/>
    <w:p w14:paraId="656BB4C0" w14:textId="77777777" w:rsidR="008E4D94" w:rsidRDefault="008E4D94"/>
    <w:p w14:paraId="70021D23" w14:textId="77777777" w:rsidR="008E4D94" w:rsidRPr="0069595E" w:rsidRDefault="008E4D94">
      <w:pPr>
        <w:rPr>
          <w:b/>
          <w:sz w:val="28"/>
          <w:szCs w:val="28"/>
        </w:rPr>
      </w:pPr>
      <w:r w:rsidRPr="0069595E">
        <w:rPr>
          <w:b/>
          <w:sz w:val="28"/>
          <w:szCs w:val="28"/>
        </w:rPr>
        <w:t>Harry Truman</w:t>
      </w:r>
    </w:p>
    <w:p w14:paraId="1C24BD6E" w14:textId="77777777" w:rsidR="008E4D94" w:rsidRDefault="008E4D94">
      <w:r>
        <w:t>Truman Doctrine March 12, 1947 the speech, given by President Harry Truman before a joint session of Congress, outlined the President’s plans for economic aid to Greece and Turkey</w:t>
      </w:r>
    </w:p>
    <w:p w14:paraId="4883E639" w14:textId="77777777" w:rsidR="008E4D94" w:rsidRDefault="008E4D94"/>
    <w:p w14:paraId="0723FA91" w14:textId="77777777" w:rsidR="0021790A" w:rsidRDefault="0021790A">
      <w:r>
        <w:t xml:space="preserve">I believe that it must be the policy of the United States to support free peoples who are resisting attempted subjugation by armed minorities or by outside pressures </w:t>
      </w:r>
    </w:p>
    <w:p w14:paraId="0A5048B2" w14:textId="77777777" w:rsidR="0021790A" w:rsidRDefault="0021790A"/>
    <w:p w14:paraId="45019B19" w14:textId="77777777" w:rsidR="0021790A" w:rsidRDefault="0021790A">
      <w:r>
        <w:t>I believe that our help should be primarily through economic and financial aid which is essential to economic stability and orderly political processes…</w:t>
      </w:r>
    </w:p>
    <w:p w14:paraId="69A7DE07" w14:textId="77777777" w:rsidR="0021790A" w:rsidRDefault="0021790A"/>
    <w:p w14:paraId="67FDAB7A" w14:textId="77777777" w:rsidR="0021790A" w:rsidRDefault="0021790A">
      <w:r>
        <w:t xml:space="preserve">It is necessary only to glance at a map to realize that the survival and integrity of the Greek nations are of grave importance in a much wider situation. If Greece should fall under the control of an armed minority, the effect upon its neighbor, Turkey, would be immediate and serious. Confusion and disorder might well spread throughout the entire middle east. </w:t>
      </w:r>
    </w:p>
    <w:p w14:paraId="09A8479B" w14:textId="77777777" w:rsidR="0021790A" w:rsidRDefault="0021790A"/>
    <w:p w14:paraId="17CFC872" w14:textId="77777777" w:rsidR="008E4D94" w:rsidRDefault="0021790A">
      <w:r>
        <w:t xml:space="preserve">Moreover, the disappearance of Greece as in independent state would have a profound effect upon those countries in Europe whose peoples are struggling against great difficulties to maintain their freedoms and their independence while they repair the damages of war. </w:t>
      </w:r>
      <w:r w:rsidR="008E4D94">
        <w:t xml:space="preserve"> </w:t>
      </w:r>
    </w:p>
    <w:p w14:paraId="19498DAA" w14:textId="77777777" w:rsidR="0069595E" w:rsidRDefault="0069595E" w:rsidP="0069595E">
      <w:pPr>
        <w:pBdr>
          <w:bottom w:val="single" w:sz="4" w:space="1" w:color="auto"/>
        </w:pBdr>
      </w:pPr>
    </w:p>
    <w:p w14:paraId="35CC7AD7" w14:textId="77777777" w:rsidR="0021790A" w:rsidRPr="0069595E" w:rsidRDefault="0021790A">
      <w:pPr>
        <w:rPr>
          <w:b/>
          <w:sz w:val="28"/>
          <w:szCs w:val="28"/>
          <w:u w:val="single"/>
        </w:rPr>
      </w:pPr>
      <w:r w:rsidRPr="0069595E">
        <w:rPr>
          <w:b/>
          <w:sz w:val="28"/>
          <w:szCs w:val="28"/>
          <w:u w:val="single"/>
        </w:rPr>
        <w:t>Marshall Plan</w:t>
      </w:r>
    </w:p>
    <w:p w14:paraId="009159E9" w14:textId="77777777" w:rsidR="0021790A" w:rsidRDefault="0021790A">
      <w:r>
        <w:t xml:space="preserve">Excerpted speech given by Secretary of States George C. Marshall, outlined the need for American economic aid to western Europe </w:t>
      </w:r>
    </w:p>
    <w:p w14:paraId="6332DDEA" w14:textId="77777777" w:rsidR="0021790A" w:rsidRDefault="0021790A"/>
    <w:p w14:paraId="31784289" w14:textId="77777777" w:rsidR="0021790A" w:rsidRDefault="0021790A">
      <w:r>
        <w:t>The truth of the matter is that Europe’s requirements for the next 3 or 4 years of foreign food and other essential products- principally from America- are so much greater than her present ability to pay that she much have substantial help or face economic, social, and political deterioration of a very grave character…</w:t>
      </w:r>
    </w:p>
    <w:p w14:paraId="6D9D4F9E" w14:textId="77777777" w:rsidR="0021790A" w:rsidRDefault="0021790A"/>
    <w:p w14:paraId="47045609" w14:textId="77777777" w:rsidR="0021790A" w:rsidRDefault="0021790A">
      <w:r>
        <w:t xml:space="preserve">Aside from the demoralizing effect on the world at large and the possibilities of disturbances arising as a result of the desperation of the people concerned, the consequences to the economy of the United States should be apparent to all. It is logical that the United States should do whatever it is able to do to assist in the return of normal economic health in the world, without which these can be no political stability and no assured peace. Our policy is directed not against any country or doctrine but against hunger, poverty, desperation, and chaos. Its purpose should be the revival of a working economy in the world so as to permit the emergence of political and social condition in which free institutions exist. </w:t>
      </w:r>
    </w:p>
    <w:p w14:paraId="0C657801" w14:textId="77777777" w:rsidR="0069595E" w:rsidRDefault="0069595E"/>
    <w:p w14:paraId="2BB984F3" w14:textId="77777777" w:rsidR="0069595E" w:rsidRDefault="0069595E" w:rsidP="0069595E">
      <w:pPr>
        <w:pBdr>
          <w:bottom w:val="single" w:sz="4" w:space="1" w:color="auto"/>
        </w:pBdr>
        <w:rPr>
          <w:b/>
          <w:sz w:val="28"/>
          <w:szCs w:val="28"/>
          <w:u w:val="single"/>
        </w:rPr>
      </w:pPr>
    </w:p>
    <w:p w14:paraId="072E15CE" w14:textId="77777777" w:rsidR="0069595E" w:rsidRDefault="0069595E">
      <w:pPr>
        <w:rPr>
          <w:b/>
          <w:sz w:val="28"/>
          <w:szCs w:val="28"/>
          <w:u w:val="single"/>
        </w:rPr>
      </w:pPr>
    </w:p>
    <w:p w14:paraId="0E0723CE" w14:textId="77777777" w:rsidR="0069595E" w:rsidRDefault="0069595E">
      <w:pPr>
        <w:rPr>
          <w:b/>
          <w:sz w:val="28"/>
          <w:szCs w:val="28"/>
          <w:u w:val="single"/>
        </w:rPr>
      </w:pPr>
    </w:p>
    <w:p w14:paraId="42F55081" w14:textId="77777777" w:rsidR="0069595E" w:rsidRDefault="0069595E">
      <w:pPr>
        <w:rPr>
          <w:b/>
          <w:sz w:val="28"/>
          <w:szCs w:val="28"/>
          <w:u w:val="single"/>
        </w:rPr>
      </w:pPr>
    </w:p>
    <w:p w14:paraId="581E4751" w14:textId="77777777" w:rsidR="0069595E" w:rsidRPr="0069595E" w:rsidRDefault="0069595E">
      <w:pPr>
        <w:rPr>
          <w:b/>
          <w:sz w:val="28"/>
          <w:szCs w:val="28"/>
          <w:u w:val="single"/>
        </w:rPr>
      </w:pPr>
      <w:r w:rsidRPr="0069595E">
        <w:rPr>
          <w:b/>
          <w:sz w:val="28"/>
          <w:szCs w:val="28"/>
          <w:u w:val="single"/>
        </w:rPr>
        <w:t xml:space="preserve">National Security Council </w:t>
      </w:r>
    </w:p>
    <w:p w14:paraId="1CA2E231" w14:textId="77777777" w:rsidR="0069595E" w:rsidRDefault="0069595E">
      <w:r>
        <w:t xml:space="preserve">Page 68 April 7, 1970 </w:t>
      </w:r>
    </w:p>
    <w:p w14:paraId="2FCC3DA1" w14:textId="77777777" w:rsidR="0069595E" w:rsidRDefault="0069595E">
      <w:r>
        <w:t xml:space="preserve">This top-secret document, an internal memo of the newly formed National Security Council, argued that only the United States could stop Soviet expansion. </w:t>
      </w:r>
    </w:p>
    <w:p w14:paraId="49651C6F" w14:textId="77777777" w:rsidR="0069595E" w:rsidRDefault="0069595E"/>
    <w:p w14:paraId="4700AB16" w14:textId="77777777" w:rsidR="0069595E" w:rsidRDefault="0069595E">
      <w:r>
        <w:t xml:space="preserve">As for the policy of containment, it is one which seeks by all means short of war to (1) bock further expansion of Soviet Power, (2) expose the falsities of Soviet pretensions, (3) induce a retraction of the Kremlin’s control and influence, and (4) in general, so foster the seeds of destruction within the Soviet system that the Kremlin is brought at least to the point of modifying its behavior to conform to generally accepted international standards. </w:t>
      </w:r>
    </w:p>
    <w:p w14:paraId="7FB03FE2" w14:textId="77777777" w:rsidR="0069595E" w:rsidRDefault="0069595E"/>
    <w:p w14:paraId="278FB997" w14:textId="77777777" w:rsidR="0069595E" w:rsidRDefault="0069595E">
      <w:r>
        <w:t xml:space="preserve">It is quite clear from Soviet theory and practice that the Kremlin seeks to bring the free worlds under its dominion by the methods for the cold war. The preferred technique is to subvert by infiltration and intimidation. Every institution of our society is an instrument which it is sought to stultify and turn against </w:t>
      </w:r>
      <w:proofErr w:type="gramStart"/>
      <w:r>
        <w:t>our</w:t>
      </w:r>
      <w:proofErr w:type="gramEnd"/>
      <w:r>
        <w:t xml:space="preserve"> proses. These that touch most closely our material and moral strength are obviously the prime targets, labor unions, civic enterprises, schools, churches, and all media for influencing opinions. The effort is not so much to make them serve obvious Soviet ends as to prevent them from serving our ends, and thus to make them sources of confusion in our economy, our culture, and</w:t>
      </w:r>
      <w:bookmarkStart w:id="0" w:name="_GoBack"/>
      <w:bookmarkEnd w:id="0"/>
      <w:r>
        <w:t xml:space="preserve"> our body politic</w:t>
      </w:r>
    </w:p>
    <w:sectPr w:rsidR="0069595E" w:rsidSect="005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94"/>
    <w:rsid w:val="0021790A"/>
    <w:rsid w:val="002C73B1"/>
    <w:rsid w:val="005507AF"/>
    <w:rsid w:val="0069595E"/>
    <w:rsid w:val="008E4D94"/>
    <w:rsid w:val="009F23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C546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972</Words>
  <Characters>5541</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2018-04-09T14:25:00Z</cp:lastPrinted>
  <dcterms:created xsi:type="dcterms:W3CDTF">2018-04-09T13:54:00Z</dcterms:created>
  <dcterms:modified xsi:type="dcterms:W3CDTF">2018-04-09T14:27:00Z</dcterms:modified>
</cp:coreProperties>
</file>